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1A28">
        <w:rPr>
          <w:rFonts w:ascii="Arial" w:eastAsia="Times New Roman" w:hAnsi="Arial" w:cs="Arial"/>
          <w:b/>
          <w:bCs/>
        </w:rPr>
        <w:t>“RESOLVED THAT </w:t>
      </w:r>
      <w:r w:rsidRPr="00FB1A28">
        <w:rPr>
          <w:rFonts w:ascii="Arial" w:hAnsi="Arial" w:cs="Arial"/>
        </w:rPr>
        <w:t xml:space="preserve"> pursuant to </w:t>
      </w:r>
      <w:r w:rsidR="00836BA2">
        <w:rPr>
          <w:rFonts w:ascii="Arial" w:hAnsi="Arial" w:cs="Arial"/>
        </w:rPr>
        <w:t>applicable provision of the companies act 2013 and other provision, if any,</w:t>
      </w:r>
      <w:r w:rsidRPr="00FB1A28">
        <w:rPr>
          <w:rFonts w:ascii="Arial" w:hAnsi="Arial" w:cs="Arial"/>
        </w:rPr>
        <w:t xml:space="preserve"> consent of the board be and is hereby accorded for allotment of (Amount of Shares allotted) Equity Shares of </w:t>
      </w:r>
      <w:proofErr w:type="spellStart"/>
      <w:r w:rsidRPr="00FB1A28">
        <w:rPr>
          <w:rFonts w:ascii="Arial" w:hAnsi="Arial" w:cs="Arial"/>
        </w:rPr>
        <w:t>Rs</w:t>
      </w:r>
      <w:proofErr w:type="spellEnd"/>
      <w:r w:rsidRPr="00FB1A28">
        <w:rPr>
          <w:rFonts w:ascii="Arial" w:hAnsi="Arial" w:cs="Arial"/>
        </w:rPr>
        <w:t xml:space="preserve">.(Value of Share)/- each at a par/premium of </w:t>
      </w:r>
      <w:proofErr w:type="spellStart"/>
      <w:r w:rsidRPr="00FB1A28">
        <w:rPr>
          <w:rFonts w:ascii="Arial" w:hAnsi="Arial" w:cs="Arial"/>
        </w:rPr>
        <w:t>Rs</w:t>
      </w:r>
      <w:proofErr w:type="spellEnd"/>
      <w:r w:rsidRPr="00FB1A28">
        <w:rPr>
          <w:rFonts w:ascii="Arial" w:hAnsi="Arial" w:cs="Arial"/>
        </w:rPr>
        <w:t>.(Value of premium) each  to the following person:-</w:t>
      </w:r>
    </w:p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102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47"/>
        <w:gridCol w:w="2262"/>
        <w:gridCol w:w="2211"/>
        <w:gridCol w:w="1813"/>
        <w:gridCol w:w="1757"/>
        <w:gridCol w:w="1370"/>
      </w:tblGrid>
      <w:tr w:rsidR="00FB1A28" w:rsidRPr="00FB1A28" w:rsidTr="00FB1A2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B1A28">
              <w:rPr>
                <w:rFonts w:ascii="Arial" w:hAnsi="Arial" w:cs="Arial"/>
                <w:b/>
                <w:bCs/>
              </w:rPr>
              <w:t>S.No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B1A28">
              <w:rPr>
                <w:rFonts w:ascii="Arial" w:hAnsi="Arial" w:cs="Arial"/>
                <w:b/>
                <w:bCs/>
              </w:rPr>
              <w:t xml:space="preserve">Name &amp; Occupation of </w:t>
            </w:r>
            <w:proofErr w:type="spellStart"/>
            <w:r w:rsidRPr="00FB1A28">
              <w:rPr>
                <w:rFonts w:ascii="Arial" w:hAnsi="Arial" w:cs="Arial"/>
                <w:b/>
                <w:bCs/>
              </w:rPr>
              <w:t>Allottee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B1A28">
              <w:rPr>
                <w:rFonts w:ascii="Arial" w:hAnsi="Arial" w:cs="Arial"/>
                <w:b/>
                <w:bCs/>
              </w:rPr>
              <w:t xml:space="preserve">Address of </w:t>
            </w:r>
            <w:proofErr w:type="spellStart"/>
            <w:r w:rsidRPr="00FB1A28">
              <w:rPr>
                <w:rFonts w:ascii="Arial" w:hAnsi="Arial" w:cs="Arial"/>
                <w:b/>
                <w:bCs/>
              </w:rPr>
              <w:t>Allottee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B1A28">
              <w:rPr>
                <w:rFonts w:ascii="Arial" w:hAnsi="Arial" w:cs="Arial"/>
                <w:b/>
                <w:bCs/>
              </w:rPr>
              <w:t xml:space="preserve">Nationality of the </w:t>
            </w:r>
            <w:proofErr w:type="spellStart"/>
            <w:r w:rsidRPr="00FB1A28">
              <w:rPr>
                <w:rFonts w:ascii="Arial" w:hAnsi="Arial" w:cs="Arial"/>
                <w:b/>
                <w:bCs/>
              </w:rPr>
              <w:t>Allottee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B1A28">
              <w:rPr>
                <w:rFonts w:ascii="Arial" w:hAnsi="Arial" w:cs="Arial"/>
                <w:b/>
                <w:bCs/>
              </w:rPr>
              <w:t>Number of shares allotted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B1A28">
              <w:rPr>
                <w:rFonts w:ascii="Arial" w:hAnsi="Arial" w:cs="Arial"/>
                <w:b/>
                <w:bCs/>
              </w:rPr>
              <w:t xml:space="preserve">Total amount paid (including premium) (in </w:t>
            </w:r>
            <w:proofErr w:type="spellStart"/>
            <w:r w:rsidRPr="00FB1A28">
              <w:rPr>
                <w:rFonts w:ascii="Arial" w:hAnsi="Arial" w:cs="Arial"/>
                <w:b/>
                <w:bCs/>
              </w:rPr>
              <w:t>Rs</w:t>
            </w:r>
            <w:proofErr w:type="spellEnd"/>
            <w:r w:rsidRPr="00FB1A28">
              <w:rPr>
                <w:rFonts w:ascii="Arial" w:hAnsi="Arial" w:cs="Arial"/>
                <w:b/>
                <w:bCs/>
              </w:rPr>
              <w:t>.)</w:t>
            </w:r>
          </w:p>
        </w:tc>
      </w:tr>
      <w:tr w:rsidR="00FB1A28" w:rsidRPr="00FB1A28" w:rsidTr="00FB1A2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B1A28" w:rsidRPr="00FB1A28" w:rsidTr="00FB1A2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B1A28" w:rsidRPr="00FB1A28" w:rsidTr="00FB1A28"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B1A28">
              <w:rPr>
                <w:rFonts w:ascii="Arial" w:hAnsi="Arial" w:cs="Arial"/>
              </w:rPr>
              <w:t>Total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28" w:rsidRPr="00FB1A28" w:rsidRDefault="00FB1A28" w:rsidP="00FB1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B1A28">
        <w:rPr>
          <w:rFonts w:ascii="Arial" w:eastAsia="Times New Roman" w:hAnsi="Arial" w:cs="Arial"/>
        </w:rPr>
        <w:t>“</w:t>
      </w:r>
      <w:r w:rsidRPr="00FB1A28">
        <w:rPr>
          <w:rFonts w:ascii="Arial" w:hAnsi="Arial" w:cs="Arial"/>
          <w:b/>
          <w:bCs/>
        </w:rPr>
        <w:t>RESOLVED FURTHER THAT (</w:t>
      </w:r>
      <w:r w:rsidRPr="00FB1A28">
        <w:rPr>
          <w:rFonts w:ascii="Arial" w:hAnsi="Arial" w:cs="Arial"/>
        </w:rPr>
        <w:t xml:space="preserve">Amount of Shares allotted) fully paid up Equity Shares of </w:t>
      </w:r>
      <w:proofErr w:type="spellStart"/>
      <w:r w:rsidRPr="00FB1A28">
        <w:rPr>
          <w:rFonts w:ascii="Arial" w:hAnsi="Arial" w:cs="Arial"/>
        </w:rPr>
        <w:t>Rs</w:t>
      </w:r>
      <w:proofErr w:type="spellEnd"/>
      <w:r w:rsidRPr="00FB1A28">
        <w:rPr>
          <w:rFonts w:ascii="Arial" w:hAnsi="Arial" w:cs="Arial"/>
        </w:rPr>
        <w:t xml:space="preserve">.(Value of Share)/- each at a par/premium of </w:t>
      </w:r>
      <w:proofErr w:type="spellStart"/>
      <w:r w:rsidRPr="00FB1A28">
        <w:rPr>
          <w:rFonts w:ascii="Arial" w:hAnsi="Arial" w:cs="Arial"/>
        </w:rPr>
        <w:t>Rs</w:t>
      </w:r>
      <w:proofErr w:type="spellEnd"/>
      <w:r w:rsidRPr="00FB1A28">
        <w:rPr>
          <w:rFonts w:ascii="Arial" w:hAnsi="Arial" w:cs="Arial"/>
        </w:rPr>
        <w:t xml:space="preserve">.(Value of premium) each of the Company be issued to the said </w:t>
      </w:r>
      <w:proofErr w:type="spellStart"/>
      <w:r w:rsidRPr="00FB1A28">
        <w:rPr>
          <w:rFonts w:ascii="Arial" w:hAnsi="Arial" w:cs="Arial"/>
        </w:rPr>
        <w:t>allottees</w:t>
      </w:r>
      <w:proofErr w:type="spellEnd"/>
      <w:r w:rsidRPr="00FB1A28">
        <w:rPr>
          <w:rFonts w:ascii="Arial" w:hAnsi="Arial" w:cs="Arial"/>
        </w:rPr>
        <w:t xml:space="preserve"> and the entries be made in the Register of Members of the Company.</w:t>
      </w:r>
      <w:r w:rsidRPr="00FB1A28">
        <w:rPr>
          <w:rFonts w:ascii="Arial" w:eastAsia="Times New Roman" w:hAnsi="Arial" w:cs="Arial"/>
        </w:rPr>
        <w:t>”</w:t>
      </w:r>
    </w:p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B1A28">
        <w:rPr>
          <w:rFonts w:ascii="Arial" w:hAnsi="Arial" w:cs="Arial"/>
          <w:b/>
          <w:bCs/>
        </w:rPr>
        <w:t xml:space="preserve"> </w:t>
      </w:r>
      <w:r w:rsidRPr="00FB1A28">
        <w:rPr>
          <w:rFonts w:ascii="Arial" w:eastAsia="Times New Roman" w:hAnsi="Arial" w:cs="Arial"/>
          <w:b/>
          <w:bCs/>
        </w:rPr>
        <w:t>“RESOLVED FURTHER THAT</w:t>
      </w:r>
      <w:r w:rsidRPr="00FB1A28">
        <w:rPr>
          <w:rFonts w:ascii="Arial" w:hAnsi="Arial" w:cs="Arial"/>
        </w:rPr>
        <w:t xml:space="preserve"> pursuant to Rule 5(2) of the Companies (Share Capital and Debentures) Rules, 2014 as amended from time to time, share certificates shall be issued in Form SH-1 to all the said </w:t>
      </w:r>
      <w:proofErr w:type="spellStart"/>
      <w:r w:rsidRPr="00FB1A28">
        <w:rPr>
          <w:rFonts w:ascii="Arial" w:hAnsi="Arial" w:cs="Arial"/>
        </w:rPr>
        <w:t>allottees</w:t>
      </w:r>
      <w:proofErr w:type="spellEnd"/>
      <w:r w:rsidRPr="00FB1A28">
        <w:rPr>
          <w:rFonts w:ascii="Arial" w:hAnsi="Arial" w:cs="Arial"/>
        </w:rPr>
        <w:t>.</w:t>
      </w:r>
      <w:r w:rsidRPr="00FB1A28">
        <w:rPr>
          <w:rFonts w:ascii="Arial" w:eastAsia="Times New Roman" w:hAnsi="Arial" w:cs="Arial"/>
        </w:rPr>
        <w:t>”</w:t>
      </w:r>
    </w:p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B1A28">
        <w:rPr>
          <w:rFonts w:ascii="Arial" w:eastAsia="Times New Roman" w:hAnsi="Arial" w:cs="Arial"/>
        </w:rPr>
        <w:t>“</w:t>
      </w:r>
      <w:r w:rsidRPr="00FB1A28">
        <w:rPr>
          <w:rFonts w:ascii="Arial" w:hAnsi="Arial" w:cs="Arial"/>
          <w:b/>
          <w:bCs/>
        </w:rPr>
        <w:t xml:space="preserve">RESOLVED FURTHER THAT </w:t>
      </w:r>
      <w:r w:rsidRPr="00FB1A28">
        <w:rPr>
          <w:rFonts w:ascii="Arial" w:hAnsi="Arial" w:cs="Arial"/>
        </w:rPr>
        <w:t xml:space="preserve">Shri/Smt. </w:t>
      </w:r>
      <w:r w:rsidR="00836BA2">
        <w:rPr>
          <w:rFonts w:ascii="Arial" w:hAnsi="Arial" w:cs="Arial"/>
        </w:rPr>
        <w:t>_____________</w:t>
      </w:r>
      <w:r w:rsidRPr="00FB1A28">
        <w:rPr>
          <w:rFonts w:ascii="Arial" w:hAnsi="Arial" w:cs="Arial"/>
        </w:rPr>
        <w:t xml:space="preserve"> And Shri</w:t>
      </w:r>
      <w:proofErr w:type="gramStart"/>
      <w:r w:rsidRPr="00FB1A28">
        <w:rPr>
          <w:rFonts w:ascii="Arial" w:hAnsi="Arial" w:cs="Arial"/>
        </w:rPr>
        <w:t>./</w:t>
      </w:r>
      <w:proofErr w:type="gramEnd"/>
      <w:r w:rsidRPr="00FB1A28">
        <w:rPr>
          <w:rFonts w:ascii="Arial" w:hAnsi="Arial" w:cs="Arial"/>
        </w:rPr>
        <w:t xml:space="preserve">Smt. </w:t>
      </w:r>
      <w:r w:rsidR="00836BA2">
        <w:rPr>
          <w:rFonts w:ascii="Arial" w:hAnsi="Arial" w:cs="Arial"/>
        </w:rPr>
        <w:t>____________</w:t>
      </w:r>
      <w:r w:rsidRPr="00FB1A28">
        <w:rPr>
          <w:rFonts w:ascii="Arial" w:hAnsi="Arial" w:cs="Arial"/>
        </w:rPr>
        <w:t>, Directors of the Company be and are hereby authorized to sign the Share Certificates for and on behalf of the Board of directors of the Company and the Common Seal</w:t>
      </w:r>
      <w:r w:rsidR="00836BA2">
        <w:rPr>
          <w:rFonts w:ascii="Arial" w:hAnsi="Arial" w:cs="Arial"/>
        </w:rPr>
        <w:t>, if any,</w:t>
      </w:r>
      <w:r w:rsidRPr="00FB1A28">
        <w:rPr>
          <w:rFonts w:ascii="Arial" w:hAnsi="Arial" w:cs="Arial"/>
        </w:rPr>
        <w:t xml:space="preserve"> of the Company be affixed.</w:t>
      </w:r>
      <w:r w:rsidRPr="00FB1A28">
        <w:rPr>
          <w:rFonts w:ascii="Arial" w:eastAsia="Times New Roman" w:hAnsi="Arial" w:cs="Arial"/>
        </w:rPr>
        <w:t>”</w:t>
      </w:r>
    </w:p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1A28">
        <w:rPr>
          <w:rFonts w:ascii="Arial" w:eastAsia="Times New Roman" w:hAnsi="Arial" w:cs="Arial"/>
          <w:b/>
          <w:bCs/>
        </w:rPr>
        <w:t>“RESOLVED FURTHER THAT</w:t>
      </w:r>
      <w:r w:rsidRPr="00FB1A28">
        <w:rPr>
          <w:rFonts w:ascii="Arial" w:hAnsi="Arial" w:cs="Arial"/>
        </w:rPr>
        <w:t xml:space="preserve"> </w:t>
      </w:r>
      <w:r w:rsidR="00836BA2" w:rsidRPr="00FB1A28">
        <w:rPr>
          <w:rFonts w:ascii="Arial" w:hAnsi="Arial" w:cs="Arial"/>
        </w:rPr>
        <w:t xml:space="preserve">Shri/Smt. </w:t>
      </w:r>
      <w:r w:rsidR="00836BA2">
        <w:rPr>
          <w:rFonts w:ascii="Arial" w:hAnsi="Arial" w:cs="Arial"/>
        </w:rPr>
        <w:t>_____________</w:t>
      </w:r>
      <w:r w:rsidR="00836BA2" w:rsidRPr="00FB1A28">
        <w:rPr>
          <w:rFonts w:ascii="Arial" w:hAnsi="Arial" w:cs="Arial"/>
        </w:rPr>
        <w:t xml:space="preserve"> And Shri./Smt. </w:t>
      </w:r>
      <w:r w:rsidR="00836BA2">
        <w:rPr>
          <w:rFonts w:ascii="Arial" w:hAnsi="Arial" w:cs="Arial"/>
        </w:rPr>
        <w:t>____________</w:t>
      </w:r>
      <w:r w:rsidRPr="00FB1A28">
        <w:rPr>
          <w:rFonts w:ascii="Arial" w:hAnsi="Arial" w:cs="Arial"/>
        </w:rPr>
        <w:t xml:space="preserve">, Directors of the company be and are hereby severally authorized to digitally sign and submit Return of allotment in Form PAS-3 with Registrar of Companies, Rajasthan and do other necessary acts, deeds and things as may be expediently necessary for giving effect to the above resolution. </w:t>
      </w:r>
    </w:p>
    <w:p w:rsidR="00FB1A28" w:rsidRPr="00FB1A28" w:rsidRDefault="00FB1A28" w:rsidP="00FB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9511C" w:rsidRDefault="00E9511C"/>
    <w:sectPr w:rsidR="00E9511C" w:rsidSect="00FB1A28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1F"/>
    <w:rsid w:val="00836BA2"/>
    <w:rsid w:val="00D86E1F"/>
    <w:rsid w:val="00E9511C"/>
    <w:rsid w:val="00FB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DF4D6-9FEE-46C9-B01A-A629A060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S69</dc:creator>
  <cp:keywords/>
  <dc:description/>
  <cp:lastModifiedBy>S69</cp:lastModifiedBy>
  <cp:revision>2</cp:revision>
  <dcterms:created xsi:type="dcterms:W3CDTF">2019-03-14T11:30:00Z</dcterms:created>
  <dcterms:modified xsi:type="dcterms:W3CDTF">2019-03-14T11:44:00Z</dcterms:modified>
</cp:coreProperties>
</file>