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61" w:rsidRDefault="00B24161" w:rsidP="00B24161">
      <w:pPr>
        <w:jc w:val="right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 xml:space="preserve">Annexure III </w:t>
      </w:r>
    </w:p>
    <w:p w:rsidR="00B24161" w:rsidRDefault="00B24161" w:rsidP="00B24161">
      <w:pPr>
        <w:jc w:val="right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Request from IPA for extinguishment of CPs on redemption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</w:p>
    <w:p w:rsidR="00B24161" w:rsidRDefault="00B24161" w:rsidP="00B24161">
      <w:pPr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b/>
          <w:i/>
          <w:sz w:val="24"/>
          <w:szCs w:val="24"/>
        </w:rPr>
        <w:t>To be submitted on the letterhead of the IPA)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</w:p>
    <w:p w:rsidR="00B24161" w:rsidRDefault="00B24161" w:rsidP="00B24161">
      <w:pPr>
        <w:pStyle w:val="Heading3"/>
        <w:spacing w:line="276" w:lineRule="auto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szCs w:val="24"/>
        </w:rPr>
        <w:t>Date</w:t>
      </w:r>
      <w:r>
        <w:rPr>
          <w:rFonts w:ascii="Cambria" w:hAnsi="Cambria"/>
          <w:b w:val="0"/>
          <w:szCs w:val="24"/>
        </w:rPr>
        <w:t>: ___________</w:t>
      </w:r>
    </w:p>
    <w:p w:rsidR="00B24161" w:rsidRDefault="00B24161" w:rsidP="00B24161">
      <w:pPr>
        <w:pStyle w:val="Heading3"/>
        <w:spacing w:line="276" w:lineRule="auto"/>
        <w:jc w:val="both"/>
        <w:rPr>
          <w:rFonts w:ascii="Cambria" w:hAnsi="Cambria"/>
          <w:szCs w:val="24"/>
        </w:rPr>
      </w:pPr>
    </w:p>
    <w:p w:rsidR="00B24161" w:rsidRDefault="00B24161" w:rsidP="00B24161">
      <w:pPr>
        <w:pStyle w:val="Heading3"/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To</w:t>
      </w:r>
    </w:p>
    <w:p w:rsidR="00B24161" w:rsidRDefault="00B24161" w:rsidP="00B24161">
      <w:pPr>
        <w:pStyle w:val="H4"/>
        <w:spacing w:before="0" w:after="0"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Vice President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Issuer Interface Department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National Securities Depository Limited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4th Floor, A wing, Trade World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Kamala Mills Compound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Senapati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Bapat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Marg</w:t>
      </w:r>
      <w:proofErr w:type="spellEnd"/>
      <w:r>
        <w:rPr>
          <w:rFonts w:ascii="Cambria" w:hAnsi="Cambria"/>
          <w:sz w:val="24"/>
          <w:szCs w:val="24"/>
        </w:rPr>
        <w:t xml:space="preserve">, Lower </w:t>
      </w:r>
      <w:proofErr w:type="spellStart"/>
      <w:r>
        <w:rPr>
          <w:rFonts w:ascii="Cambria" w:hAnsi="Cambria"/>
          <w:sz w:val="24"/>
          <w:szCs w:val="24"/>
        </w:rPr>
        <w:t>Parel</w:t>
      </w:r>
      <w:proofErr w:type="spellEnd"/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Mumbai 400 013.</w:t>
      </w:r>
      <w:proofErr w:type="gramEnd"/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Dear Sir,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</w:p>
    <w:p w:rsidR="00B24161" w:rsidRDefault="00B24161" w:rsidP="00B24161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Sub</w:t>
      </w:r>
      <w:r>
        <w:rPr>
          <w:rFonts w:ascii="Cambria" w:hAnsi="Cambria"/>
          <w:sz w:val="24"/>
          <w:szCs w:val="24"/>
        </w:rPr>
        <w:t>: Redemption of Commercial Paper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 hereby certify that _______</w:t>
      </w:r>
      <w:proofErr w:type="gramStart"/>
      <w:r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  <w:u w:val="single"/>
        </w:rPr>
        <w:t>(</w:t>
      </w:r>
      <w:proofErr w:type="gramEnd"/>
      <w:r>
        <w:rPr>
          <w:rFonts w:ascii="Cambria" w:hAnsi="Cambria"/>
          <w:sz w:val="24"/>
          <w:szCs w:val="24"/>
          <w:u w:val="single"/>
        </w:rPr>
        <w:t>Name of the Issuer)</w:t>
      </w:r>
      <w:r>
        <w:rPr>
          <w:rFonts w:ascii="Cambria" w:hAnsi="Cambria"/>
          <w:sz w:val="24"/>
          <w:szCs w:val="24"/>
        </w:rPr>
        <w:t>______ , the Issuer has appointed us as the Issuing and Paying Agent (IPA) for the CP under reference and have entered into a valid IPA agreement with us.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 redemption of the CP issued under reference, we have been authorized by _______</w:t>
      </w:r>
      <w:proofErr w:type="gramStart"/>
      <w:r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  <w:u w:val="single"/>
        </w:rPr>
        <w:t>(</w:t>
      </w:r>
      <w:proofErr w:type="gramEnd"/>
      <w:r>
        <w:rPr>
          <w:rFonts w:ascii="Cambria" w:hAnsi="Cambria"/>
          <w:sz w:val="24"/>
          <w:szCs w:val="24"/>
          <w:u w:val="single"/>
        </w:rPr>
        <w:t>Name of the Issuer)</w:t>
      </w:r>
      <w:r>
        <w:rPr>
          <w:rFonts w:ascii="Cambria" w:hAnsi="Cambria"/>
          <w:sz w:val="24"/>
          <w:szCs w:val="24"/>
        </w:rPr>
        <w:t>______ , the Issuer to make a request to NSDL to extinguish the CPs from investor’s accounts as a debit corporate action after fully redeeming the CPs.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 hereby confirm that all the necessary redemption payments have been made to the beneficiaries of CP under reference. 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 therefore request you to extinguish the CP with below mentioned details from the beneficiary holders’ accounts: </w:t>
      </w:r>
    </w:p>
    <w:tbl>
      <w:tblPr>
        <w:tblW w:w="9030" w:type="dxa"/>
        <w:tblInd w:w="105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4063"/>
        <w:gridCol w:w="2483"/>
        <w:gridCol w:w="2484"/>
      </w:tblGrid>
      <w:tr w:rsidR="00B24161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fldChar w:fldCharType="begin"/>
            </w:r>
            <w:r>
              <w:rPr>
                <w:rFonts w:ascii="Cambria" w:hAnsi="Cambria"/>
                <w:sz w:val="24"/>
                <w:szCs w:val="24"/>
              </w:rPr>
              <w:instrText>PRIVATE</w:instrText>
            </w:r>
            <w:r>
              <w:rPr>
                <w:rFonts w:ascii="Cambria" w:hAnsi="Cambria"/>
                <w:sz w:val="24"/>
                <w:szCs w:val="24"/>
              </w:rPr>
              <w:fldChar w:fldCharType="end"/>
            </w:r>
            <w:r>
              <w:rPr>
                <w:rFonts w:ascii="Cambria" w:hAnsi="Cambria"/>
                <w:sz w:val="24"/>
                <w:szCs w:val="24"/>
              </w:rPr>
              <w:t>ISIN</w:t>
            </w:r>
          </w:p>
        </w:tc>
        <w:tc>
          <w:tcPr>
            <w:tcW w:w="4967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24161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of Maturity (Date of Extinguishment)</w:t>
            </w:r>
          </w:p>
        </w:tc>
        <w:tc>
          <w:tcPr>
            <w:tcW w:w="4967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24161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B24161" w:rsidRDefault="00B24161" w:rsidP="008239B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Reason for Extinguishment </w:t>
            </w:r>
          </w:p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(t</w:t>
            </w:r>
            <w:r>
              <w:rPr>
                <w:sz w:val="24"/>
                <w:szCs w:val="24"/>
              </w:rPr>
              <w:t>ick any one as applicable)</w:t>
            </w:r>
          </w:p>
        </w:tc>
        <w:tc>
          <w:tcPr>
            <w:tcW w:w="4967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B24161" w:rsidRDefault="00B24161" w:rsidP="00B2416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Redemption (De-activate ISIN after redemption)</w:t>
            </w:r>
          </w:p>
          <w:p w:rsidR="00B24161" w:rsidRDefault="00B24161" w:rsidP="00B241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Partial Redemption</w:t>
            </w:r>
          </w:p>
        </w:tc>
      </w:tr>
      <w:tr w:rsidR="00B24161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Redemption details </w:t>
            </w:r>
          </w:p>
        </w:tc>
        <w:tc>
          <w:tcPr>
            <w:tcW w:w="248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Number of records (with CP holdings)</w:t>
            </w:r>
          </w:p>
        </w:tc>
        <w:tc>
          <w:tcPr>
            <w:tcW w:w="24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Number of securities (Quantity)</w:t>
            </w:r>
          </w:p>
        </w:tc>
      </w:tr>
      <w:tr w:rsidR="00B24161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 NSDL</w:t>
            </w:r>
          </w:p>
        </w:tc>
        <w:tc>
          <w:tcPr>
            <w:tcW w:w="248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24161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In CDSL</w:t>
            </w:r>
          </w:p>
        </w:tc>
        <w:tc>
          <w:tcPr>
            <w:tcW w:w="248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B24161" w:rsidTr="008239BA">
        <w:tc>
          <w:tcPr>
            <w:tcW w:w="406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Total</w:t>
            </w:r>
          </w:p>
        </w:tc>
        <w:tc>
          <w:tcPr>
            <w:tcW w:w="248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24161" w:rsidRDefault="00B24161" w:rsidP="008239BA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B24161" w:rsidRPr="0071175B" w:rsidRDefault="00B24161" w:rsidP="00B24161">
      <w:pPr>
        <w:jc w:val="both"/>
        <w:rPr>
          <w:rFonts w:ascii="Cambria" w:hAnsi="Cambria"/>
          <w:sz w:val="24"/>
          <w:szCs w:val="24"/>
        </w:rPr>
      </w:pP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Yours faithfully</w:t>
      </w: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</w:p>
    <w:p w:rsidR="00B24161" w:rsidRDefault="00B24161" w:rsidP="00B2416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 (name of IPA)</w:t>
      </w:r>
    </w:p>
    <w:p w:rsidR="00B24161" w:rsidRDefault="00B24161" w:rsidP="00B24161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Name of the </w:t>
      </w:r>
      <w:proofErr w:type="spellStart"/>
      <w:r>
        <w:rPr>
          <w:rFonts w:ascii="Cambria" w:hAnsi="Cambria"/>
          <w:b/>
          <w:sz w:val="24"/>
          <w:szCs w:val="24"/>
        </w:rPr>
        <w:t>authorised</w:t>
      </w:r>
      <w:proofErr w:type="spellEnd"/>
      <w:r>
        <w:rPr>
          <w:rFonts w:ascii="Cambria" w:hAnsi="Cambria"/>
          <w:b/>
          <w:sz w:val="24"/>
          <w:szCs w:val="24"/>
        </w:rPr>
        <w:t xml:space="preserve"> signatory</w:t>
      </w:r>
    </w:p>
    <w:p w:rsidR="00B24161" w:rsidRPr="00397B04" w:rsidRDefault="00B24161" w:rsidP="00B24161">
      <w:pPr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b/>
          <w:sz w:val="24"/>
          <w:szCs w:val="24"/>
        </w:rPr>
        <w:t xml:space="preserve">Designation of the </w:t>
      </w:r>
      <w:proofErr w:type="spellStart"/>
      <w:r>
        <w:rPr>
          <w:rFonts w:ascii="Cambria" w:hAnsi="Cambria"/>
          <w:b/>
          <w:sz w:val="24"/>
          <w:szCs w:val="24"/>
        </w:rPr>
        <w:t>authorised</w:t>
      </w:r>
      <w:proofErr w:type="spellEnd"/>
      <w:r>
        <w:rPr>
          <w:rFonts w:ascii="Cambria" w:hAnsi="Cambria"/>
          <w:b/>
          <w:sz w:val="24"/>
          <w:szCs w:val="24"/>
        </w:rPr>
        <w:t xml:space="preserve"> signatory.</w:t>
      </w:r>
      <w:proofErr w:type="gramEnd"/>
    </w:p>
    <w:p w:rsidR="00FC6162" w:rsidRDefault="00FC6162"/>
    <w:sectPr w:rsidR="00FC6162">
      <w:pgSz w:w="12240" w:h="15840"/>
      <w:pgMar w:top="1440" w:right="1800" w:bottom="86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59CF"/>
    <w:multiLevelType w:val="hybridMultilevel"/>
    <w:tmpl w:val="3CF0140C"/>
    <w:lvl w:ilvl="0" w:tplc="11A663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4161"/>
    <w:rsid w:val="00875DC7"/>
    <w:rsid w:val="00B24161"/>
    <w:rsid w:val="00FC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24161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2416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H4">
    <w:name w:val="H4"/>
    <w:basedOn w:val="Normal"/>
    <w:next w:val="Normal"/>
    <w:rsid w:val="00B24161"/>
    <w:pPr>
      <w:keepNext/>
      <w:spacing w:before="100" w:after="100"/>
      <w:outlineLvl w:val="4"/>
    </w:pPr>
    <w:rPr>
      <w:b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B241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RajatK</dc:creator>
  <cp:lastModifiedBy>RajatK</cp:lastModifiedBy>
  <cp:revision>1</cp:revision>
  <dcterms:created xsi:type="dcterms:W3CDTF">2018-10-03T06:05:00Z</dcterms:created>
  <dcterms:modified xsi:type="dcterms:W3CDTF">2018-10-03T06:05:00Z</dcterms:modified>
</cp:coreProperties>
</file>