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center"/>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r>
    </w:p>
    <w:p>
      <w:pPr>
        <w:pStyle w:val="Normal"/>
        <w:spacing w:before="0" w:after="0"/>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(Should be signed by the Company Secretary or MD or any Director)</w:t>
      </w:r>
    </w:p>
    <w:p>
      <w:pPr>
        <w:pStyle w:val="BodyText2"/>
        <w:spacing w:lineRule="auto" w:line="276"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BodyText2"/>
        <w:spacing w:lineRule="auto" w:line="276"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BodyText2"/>
        <w:spacing w:lineRule="auto" w:line="276"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Extract of the minutes of the meeting of the Board of Directors of </w:t>
      </w:r>
      <w:r>
        <w:rPr>
          <w:rFonts w:cs="Times New Roman" w:ascii="Times New Roman" w:hAnsi="Times New Roman"/>
          <w:color w:val="000000" w:themeColor="text1"/>
          <w:sz w:val="24"/>
          <w:szCs w:val="24"/>
          <w:u w:val="single"/>
        </w:rPr>
        <w:t>(name of the company)</w:t>
      </w:r>
      <w:r>
        <w:rPr>
          <w:rFonts w:cs="Times New Roman" w:ascii="Times New Roman" w:hAnsi="Times New Roman"/>
          <w:color w:val="000000" w:themeColor="text1"/>
          <w:sz w:val="24"/>
          <w:szCs w:val="24"/>
        </w:rPr>
        <w:t xml:space="preserve"> duly convened and held on </w:t>
      </w:r>
      <w:r>
        <w:rPr>
          <w:rFonts w:cs="Times New Roman" w:ascii="Times New Roman" w:hAnsi="Times New Roman"/>
          <w:color w:val="000000" w:themeColor="text1"/>
          <w:sz w:val="24"/>
          <w:szCs w:val="24"/>
          <w:u w:val="single"/>
        </w:rPr>
        <w:t>(date and time)</w:t>
      </w:r>
      <w:r>
        <w:rPr>
          <w:rFonts w:cs="Times New Roman" w:ascii="Times New Roman" w:hAnsi="Times New Roman"/>
          <w:color w:val="000000" w:themeColor="text1"/>
          <w:sz w:val="24"/>
          <w:szCs w:val="24"/>
        </w:rPr>
        <w:t xml:space="preserve"> at </w:t>
      </w:r>
      <w:r>
        <w:rPr>
          <w:rFonts w:cs="Times New Roman" w:ascii="Times New Roman" w:hAnsi="Times New Roman"/>
          <w:color w:val="000000" w:themeColor="text1"/>
          <w:sz w:val="24"/>
          <w:szCs w:val="24"/>
          <w:u w:val="single"/>
        </w:rPr>
        <w:t>(address)</w:t>
      </w:r>
      <w:r>
        <w:rPr>
          <w:rFonts w:cs="Times New Roman" w:ascii="Times New Roman" w:hAnsi="Times New Roman"/>
          <w:color w:val="000000" w:themeColor="text1"/>
          <w:sz w:val="24"/>
          <w:szCs w:val="24"/>
        </w:rPr>
        <w:t xml:space="preserve">. </w:t>
      </w:r>
    </w:p>
    <w:p>
      <w:pPr>
        <w:pStyle w:val="BodyText2"/>
        <w:spacing w:lineRule="auto" w:line="276"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w:t>
      </w:r>
      <w:r>
        <w:rPr>
          <w:rFonts w:cs="Times New Roman" w:ascii="Times New Roman" w:hAnsi="Times New Roman"/>
          <w:b/>
          <w:color w:val="000000" w:themeColor="text1"/>
          <w:sz w:val="24"/>
          <w:szCs w:val="24"/>
        </w:rPr>
        <w:t>RESOLVED THAT</w:t>
      </w:r>
      <w:r>
        <w:rPr>
          <w:rFonts w:cs="Times New Roman" w:ascii="Times New Roman" w:hAnsi="Times New Roman"/>
          <w:color w:val="000000" w:themeColor="text1"/>
          <w:sz w:val="24"/>
          <w:szCs w:val="24"/>
        </w:rPr>
        <w:t xml:space="preserve"> the Company do seek admission of the Company’s securities in the Depository system of Central Depository Services (India) Limited to dematerialize the certificates of the shareholders of the Company who may wish to do so”.</w:t>
      </w:r>
    </w:p>
    <w:p>
      <w:pPr>
        <w:pStyle w:val="Normal"/>
        <w:spacing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w:t>
      </w:r>
      <w:r>
        <w:rPr>
          <w:rFonts w:cs="Times New Roman" w:ascii="Times New Roman" w:hAnsi="Times New Roman"/>
          <w:b/>
          <w:color w:val="000000" w:themeColor="text1"/>
          <w:sz w:val="24"/>
          <w:szCs w:val="24"/>
        </w:rPr>
        <w:t>RESOLVED FURTHER THAT</w:t>
      </w:r>
      <w:r>
        <w:rPr>
          <w:rFonts w:cs="Times New Roman" w:ascii="Times New Roman" w:hAnsi="Times New Roman"/>
          <w:color w:val="000000" w:themeColor="text1"/>
          <w:sz w:val="24"/>
          <w:szCs w:val="24"/>
        </w:rPr>
        <w:t xml:space="preserve"> the Company appoints ___________________________ (</w:t>
      </w:r>
      <w:r>
        <w:rPr>
          <w:rFonts w:cs="Times New Roman" w:ascii="Times New Roman" w:hAnsi="Times New Roman"/>
          <w:color w:val="000000" w:themeColor="text1"/>
          <w:sz w:val="24"/>
          <w:szCs w:val="24"/>
          <w:u w:val="single"/>
        </w:rPr>
        <w:t>name of the RTA</w:t>
      </w:r>
      <w:r>
        <w:rPr>
          <w:rFonts w:cs="Times New Roman" w:ascii="Times New Roman" w:hAnsi="Times New Roman"/>
          <w:color w:val="000000" w:themeColor="text1"/>
          <w:sz w:val="24"/>
          <w:szCs w:val="24"/>
        </w:rPr>
        <w:t>) as the Registrar &amp; Transfer Agent (RTA) for the Depository upon such terms and conditions as may be approved”.</w:t>
      </w:r>
    </w:p>
    <w:p>
      <w:pPr>
        <w:pStyle w:val="Normal"/>
        <w:spacing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w:t>
      </w:r>
      <w:r>
        <w:rPr>
          <w:rFonts w:cs="Times New Roman" w:ascii="Times New Roman" w:hAnsi="Times New Roman"/>
          <w:b/>
          <w:color w:val="000000" w:themeColor="text1"/>
          <w:sz w:val="24"/>
          <w:szCs w:val="24"/>
        </w:rPr>
        <w:t>RESOLVED FURTHER THAT</w:t>
      </w:r>
      <w:r>
        <w:rPr>
          <w:rFonts w:cs="Times New Roman" w:ascii="Times New Roman" w:hAnsi="Times New Roman"/>
          <w:color w:val="000000" w:themeColor="text1"/>
          <w:sz w:val="24"/>
          <w:szCs w:val="24"/>
        </w:rPr>
        <w:t xml:space="preserve"> Mr./Ms.______________ and/or Mr./Ms.________ and/or Mr./ Ms.___________ of the company be and are hereby severally authorized to do all such acts and deeds as may be required and to sign all such papers and documents as may be necessary to implement the decision”.</w:t>
      </w:r>
    </w:p>
    <w:p>
      <w:pPr>
        <w:pStyle w:val="Normal"/>
        <w:spacing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before="0" w:after="0"/>
        <w:jc w:val="both"/>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Signature of authorized persons:</w:t>
      </w:r>
    </w:p>
    <w:p>
      <w:pPr>
        <w:pStyle w:val="Normal"/>
        <w:spacing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bl>
      <w:tblPr>
        <w:tblStyle w:val="TableGrid"/>
        <w:tblW w:w="9360" w:type="dxa"/>
        <w:jc w:val="left"/>
        <w:tblInd w:w="108" w:type="dxa"/>
        <w:tblCellMar>
          <w:top w:w="0" w:type="dxa"/>
          <w:left w:w="108" w:type="dxa"/>
          <w:bottom w:w="0" w:type="dxa"/>
          <w:right w:w="108" w:type="dxa"/>
        </w:tblCellMar>
        <w:tblLook w:val="04a0"/>
      </w:tblPr>
      <w:tblGrid>
        <w:gridCol w:w="629"/>
        <w:gridCol w:w="4051"/>
        <w:gridCol w:w="2394"/>
        <w:gridCol w:w="2285"/>
      </w:tblGrid>
      <w:tr>
        <w:trPr>
          <w:trHeight w:val="720" w:hRule="atLeast"/>
        </w:trPr>
        <w:tc>
          <w:tcPr>
            <w:tcW w:w="629" w:type="dxa"/>
            <w:tcBorders/>
            <w:shd w:fill="auto" w:val="clear"/>
            <w:vAlign w:val="center"/>
          </w:tcPr>
          <w:p>
            <w:pPr>
              <w:pStyle w:val="Normal"/>
              <w:spacing w:lineRule="auto" w:line="240" w:before="0" w:after="0"/>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Sr. No.</w:t>
            </w:r>
          </w:p>
        </w:tc>
        <w:tc>
          <w:tcPr>
            <w:tcW w:w="4051" w:type="dxa"/>
            <w:tcBorders/>
            <w:shd w:fill="auto" w:val="clear"/>
            <w:vAlign w:val="center"/>
          </w:tcPr>
          <w:p>
            <w:pPr>
              <w:pStyle w:val="Normal"/>
              <w:spacing w:lineRule="auto" w:line="240" w:before="0" w:after="0"/>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Name of the Authorized Signatory</w:t>
            </w:r>
          </w:p>
        </w:tc>
        <w:tc>
          <w:tcPr>
            <w:tcW w:w="2394" w:type="dxa"/>
            <w:tcBorders/>
            <w:shd w:fill="auto" w:val="clear"/>
            <w:vAlign w:val="center"/>
          </w:tcPr>
          <w:p>
            <w:pPr>
              <w:pStyle w:val="Normal"/>
              <w:spacing w:lineRule="auto" w:line="240" w:before="0" w:after="0"/>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Designation</w:t>
            </w:r>
          </w:p>
        </w:tc>
        <w:tc>
          <w:tcPr>
            <w:tcW w:w="2285" w:type="dxa"/>
            <w:tcBorders/>
            <w:shd w:fill="auto" w:val="clear"/>
            <w:vAlign w:val="center"/>
          </w:tcPr>
          <w:p>
            <w:pPr>
              <w:pStyle w:val="Normal"/>
              <w:spacing w:lineRule="auto" w:line="240" w:before="0" w:after="0"/>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Specimen Signature</w:t>
            </w:r>
          </w:p>
        </w:tc>
      </w:tr>
      <w:tr>
        <w:trPr>
          <w:trHeight w:val="720" w:hRule="atLeast"/>
        </w:trPr>
        <w:tc>
          <w:tcPr>
            <w:tcW w:w="629" w:type="dxa"/>
            <w:tcBorders/>
            <w:shd w:fill="auto" w:val="clear"/>
            <w:vAlign w:val="center"/>
          </w:tcPr>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c>
          <w:tcPr>
            <w:tcW w:w="4051" w:type="dxa"/>
            <w:tcBorders/>
            <w:shd w:fill="auto" w:val="clear"/>
            <w:vAlign w:val="center"/>
          </w:tcPr>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c>
          <w:tcPr>
            <w:tcW w:w="2394" w:type="dxa"/>
            <w:tcBorders/>
            <w:shd w:fill="auto" w:val="clear"/>
            <w:vAlign w:val="center"/>
          </w:tcPr>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c>
          <w:tcPr>
            <w:tcW w:w="2285" w:type="dxa"/>
            <w:tcBorders/>
            <w:shd w:fill="auto" w:val="clear"/>
            <w:vAlign w:val="center"/>
          </w:tcPr>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rHeight w:val="720" w:hRule="atLeast"/>
        </w:trPr>
        <w:tc>
          <w:tcPr>
            <w:tcW w:w="629" w:type="dxa"/>
            <w:tcBorders/>
            <w:shd w:fill="auto" w:val="clear"/>
            <w:vAlign w:val="center"/>
          </w:tcPr>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c>
          <w:tcPr>
            <w:tcW w:w="4051" w:type="dxa"/>
            <w:tcBorders/>
            <w:shd w:fill="auto" w:val="clear"/>
            <w:vAlign w:val="center"/>
          </w:tcPr>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c>
          <w:tcPr>
            <w:tcW w:w="2394" w:type="dxa"/>
            <w:tcBorders/>
            <w:shd w:fill="auto" w:val="clear"/>
            <w:vAlign w:val="center"/>
          </w:tcPr>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c>
          <w:tcPr>
            <w:tcW w:w="2285" w:type="dxa"/>
            <w:tcBorders/>
            <w:shd w:fill="auto" w:val="clear"/>
            <w:vAlign w:val="center"/>
          </w:tcPr>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rHeight w:val="720" w:hRule="atLeast"/>
        </w:trPr>
        <w:tc>
          <w:tcPr>
            <w:tcW w:w="629" w:type="dxa"/>
            <w:tcBorders/>
            <w:shd w:fill="auto" w:val="clear"/>
            <w:vAlign w:val="center"/>
          </w:tcPr>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c>
          <w:tcPr>
            <w:tcW w:w="4051" w:type="dxa"/>
            <w:tcBorders/>
            <w:shd w:fill="auto" w:val="clear"/>
            <w:vAlign w:val="center"/>
          </w:tcPr>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c>
          <w:tcPr>
            <w:tcW w:w="2394" w:type="dxa"/>
            <w:tcBorders/>
            <w:shd w:fill="auto" w:val="clear"/>
            <w:vAlign w:val="center"/>
          </w:tcPr>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c>
          <w:tcPr>
            <w:tcW w:w="2285" w:type="dxa"/>
            <w:tcBorders/>
            <w:shd w:fill="auto" w:val="clear"/>
            <w:vAlign w:val="center"/>
          </w:tcPr>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bl>
    <w:p>
      <w:pPr>
        <w:pStyle w:val="Normal"/>
        <w:spacing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The resolution was passed unanimously.</w:t>
      </w:r>
    </w:p>
    <w:p>
      <w:pPr>
        <w:pStyle w:val="Normal"/>
        <w:spacing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Certified True Copy</w:t>
      </w:r>
    </w:p>
    <w:p>
      <w:pPr>
        <w:pStyle w:val="Normal"/>
        <w:spacing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Signature with stamp</w:t>
      </w:r>
    </w:p>
    <w:p>
      <w:pPr>
        <w:pStyle w:val="Normal"/>
        <w:spacing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Name </w:t>
        <w:tab/>
        <w:tab/>
        <w:t xml:space="preserve">: &lt; </w:t>
      </w:r>
      <w:r>
        <w:rPr>
          <w:rFonts w:cs="Times New Roman" w:ascii="Times New Roman" w:hAnsi="Times New Roman"/>
          <w:color w:val="000000" w:themeColor="text1"/>
          <w:sz w:val="24"/>
          <w:szCs w:val="24"/>
          <w:u w:val="single"/>
        </w:rPr>
        <w:t>Chairman of the meeting/Company Secretary/Director/MD/ED</w:t>
      </w:r>
      <w:r>
        <w:rPr>
          <w:rFonts w:cs="Times New Roman" w:ascii="Times New Roman" w:hAnsi="Times New Roman"/>
          <w:color w:val="000000" w:themeColor="text1"/>
          <w:sz w:val="24"/>
          <w:szCs w:val="24"/>
        </w:rPr>
        <w:t>&gt;</w:t>
      </w:r>
    </w:p>
    <w:p>
      <w:pPr>
        <w:pStyle w:val="Normal"/>
        <w:spacing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Designation</w:t>
        <w:tab/>
        <w:t>:</w:t>
      </w:r>
    </w:p>
    <w:p>
      <w:pPr>
        <w:pStyle w:val="Normal"/>
        <w:spacing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DIN</w:t>
      </w:r>
      <w:r>
        <w:rPr>
          <w:rFonts w:cs="Times New Roman" w:ascii="Times New Roman" w:hAnsi="Times New Roman"/>
          <w:color w:val="000000" w:themeColor="text1"/>
          <w:sz w:val="24"/>
          <w:szCs w:val="24"/>
        </w:rPr>
        <w:tab/>
        <w:t>:</w:t>
      </w:r>
    </w:p>
    <w:sectPr>
      <w:type w:val="nextPage"/>
      <w:pgSz w:w="12240" w:h="15840"/>
      <w:pgMar w:left="1440" w:right="1440" w:header="0" w:top="720" w:footer="0"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60ade"/>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BodyTextChar" w:customStyle="1">
    <w:name w:val="Body Text Char"/>
    <w:basedOn w:val="DefaultParagraphFont"/>
    <w:link w:val="BodyText"/>
    <w:qFormat/>
    <w:rsid w:val="00a57595"/>
    <w:rPr>
      <w:rFonts w:ascii="Times New Roman" w:hAnsi="Times New Roman" w:eastAsia="Times New Roman" w:cs="Times New Roman"/>
      <w:sz w:val="32"/>
      <w:szCs w:val="20"/>
    </w:rPr>
  </w:style>
  <w:style w:type="character" w:styleId="BodyText2Char" w:customStyle="1">
    <w:name w:val="Body Text 2 Char"/>
    <w:basedOn w:val="DefaultParagraphFont"/>
    <w:link w:val="BodyText2"/>
    <w:uiPriority w:val="99"/>
    <w:semiHidden/>
    <w:qFormat/>
    <w:rsid w:val="00a57595"/>
    <w:rPr/>
  </w:style>
  <w:style w:type="paragraph" w:styleId="Heading">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TextBody">
    <w:name w:val="Body Text"/>
    <w:basedOn w:val="Normal"/>
    <w:link w:val="BodyTextChar"/>
    <w:rsid w:val="00a57595"/>
    <w:pPr>
      <w:spacing w:lineRule="auto" w:line="240" w:before="0" w:after="0"/>
      <w:jc w:val="both"/>
    </w:pPr>
    <w:rPr>
      <w:rFonts w:ascii="Times New Roman" w:hAnsi="Times New Roman" w:eastAsia="Times New Roman" w:cs="Times New Roman"/>
      <w:sz w:val="32"/>
      <w:szCs w:val="20"/>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BodyText2">
    <w:name w:val="Body Text 2"/>
    <w:basedOn w:val="Normal"/>
    <w:link w:val="BodyText2Char"/>
    <w:uiPriority w:val="99"/>
    <w:semiHidden/>
    <w:unhideWhenUsed/>
    <w:qFormat/>
    <w:rsid w:val="00a57595"/>
    <w:pPr>
      <w:spacing w:lineRule="auto" w:line="480" w:before="0" w:after="120"/>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table" w:styleId="TableGrid">
    <w:name w:val="Table Grid"/>
    <w:basedOn w:val="TableNormal"/>
    <w:uiPriority w:val="59"/>
    <w:rsid w:val="00fe040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LibreOffice/6.2.2.2$Windows_X86_64 LibreOffice_project/2b840030fec2aae0fd2658d8d4f9548af4e3518d</Application>
  <Pages>1</Pages>
  <Words>188</Words>
  <Characters>1022</Characters>
  <CharactersWithSpaces>1197</CharactersWithSpaces>
  <Paragraphs>16</Paragraphs>
  <Company>cdsl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2013-07-29T12:22:00Z</dcterms:created>
  <dc:creator>shelmad</dc:creator>
  <dc:description/>
  <dc:language>en-US</dc:language>
  <cp:lastModifiedBy/>
  <cp:lastPrinted>2013-07-17T12:59:00Z</cp:lastPrinted>
  <dcterms:modified xsi:type="dcterms:W3CDTF">2019-04-17T17:23:45Z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cdsl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